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3D7EEA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7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8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C87230" w:rsidRPr="007808A6" w:rsidRDefault="00C87230" w:rsidP="00A239F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0"/>
          <w:szCs w:val="20"/>
          <w:lang w:eastAsia="ar-SA"/>
        </w:rPr>
      </w:pPr>
    </w:p>
    <w:p w:rsidR="001C6B15" w:rsidRPr="001C6B15" w:rsidRDefault="00A93336" w:rsidP="001C6B15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</w:pPr>
      <w:r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>Весенние каникулы 2019:</w:t>
      </w:r>
      <w:r w:rsidR="001C6B15" w:rsidRPr="001C6B15">
        <w:rPr>
          <w:rFonts w:ascii="Cambria" w:eastAsia="Times New Roman" w:hAnsi="Cambria" w:cs="Arial"/>
          <w:b/>
          <w:bCs/>
          <w:color w:val="1F3864" w:themeColor="accent5" w:themeShade="80"/>
          <w:sz w:val="28"/>
          <w:szCs w:val="28"/>
          <w:lang w:eastAsia="ar-SA"/>
        </w:rPr>
        <w:t xml:space="preserve"> </w:t>
      </w:r>
    </w:p>
    <w:p w:rsidR="001C6B15" w:rsidRDefault="00A93336" w:rsidP="001C6B15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</w:pPr>
      <w:r w:rsidRPr="00A93336"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  <w:t>«</w:t>
      </w:r>
      <w:r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  <w:t xml:space="preserve">Москва. </w:t>
      </w:r>
      <w:r w:rsidR="001C6B15" w:rsidRPr="001C6B15"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  <w:t>Любителям гуманитарных наук 2</w:t>
      </w:r>
      <w:r w:rsidRPr="00A93336">
        <w:rPr>
          <w:color w:val="5B9BD5" w:themeColor="accent1"/>
        </w:rPr>
        <w:t xml:space="preserve">. </w:t>
      </w:r>
      <w:r w:rsidRPr="00A93336">
        <w:rPr>
          <w:rFonts w:ascii="Cambria" w:eastAsia="Times New Roman" w:hAnsi="Cambria" w:cs="Arial"/>
          <w:b/>
          <w:bCs/>
          <w:color w:val="5B9BD5" w:themeColor="accent1"/>
          <w:sz w:val="28"/>
          <w:szCs w:val="28"/>
          <w:lang w:eastAsia="ar-SA"/>
        </w:rPr>
        <w:t>Живые уроки»</w:t>
      </w:r>
    </w:p>
    <w:p w:rsidR="00A239FA" w:rsidRDefault="00A93336" w:rsidP="00A93336">
      <w:pPr>
        <w:spacing w:after="0" w:line="240" w:lineRule="auto"/>
        <w:jc w:val="center"/>
        <w:rPr>
          <w:rFonts w:ascii="Cambria" w:eastAsia="Times New Roman" w:hAnsi="Cambria" w:cs="Arial"/>
          <w:bCs/>
          <w:i/>
          <w:color w:val="5B9BD5" w:themeColor="accent1"/>
          <w:sz w:val="28"/>
          <w:szCs w:val="28"/>
          <w:lang w:eastAsia="ar-SA"/>
        </w:rPr>
      </w:pPr>
      <w:r w:rsidRPr="00A93336">
        <w:rPr>
          <w:rFonts w:ascii="Cambria" w:eastAsia="Times New Roman" w:hAnsi="Cambria" w:cs="Arial"/>
          <w:bCs/>
          <w:i/>
          <w:color w:val="5B9BD5" w:themeColor="accent1"/>
          <w:sz w:val="28"/>
          <w:szCs w:val="28"/>
          <w:lang w:eastAsia="ar-SA"/>
        </w:rPr>
        <w:t>(4дня/3 ночи)</w:t>
      </w:r>
    </w:p>
    <w:p w:rsidR="00650742" w:rsidRDefault="00650742" w:rsidP="00A93336">
      <w:pPr>
        <w:spacing w:after="0" w:line="240" w:lineRule="auto"/>
        <w:jc w:val="center"/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</w:pPr>
      <w:r w:rsidRPr="00650742"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  <w:t>Даты туров в Москве: 23.03-26.03; 24.03-27.03; 25.03-28.03; 26.03-29.03; 27.03-30.03</w:t>
      </w:r>
    </w:p>
    <w:p w:rsidR="005D7D09" w:rsidRDefault="005D7D09" w:rsidP="005D7D09">
      <w:pPr>
        <w:spacing w:after="0" w:line="240" w:lineRule="auto"/>
        <w:jc w:val="center"/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</w:pPr>
      <w:r w:rsidRPr="008169C0"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  <w:t>01.05-04.05; 02.05-05.05; 03.05-06.05; 04.05-07.05.</w:t>
      </w:r>
    </w:p>
    <w:p w:rsidR="00650742" w:rsidRPr="00650742" w:rsidRDefault="00650742" w:rsidP="00A93336">
      <w:pPr>
        <w:spacing w:after="0" w:line="240" w:lineRule="auto"/>
        <w:jc w:val="center"/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B44263">
        <w:trPr>
          <w:trHeight w:val="385"/>
        </w:trPr>
        <w:tc>
          <w:tcPr>
            <w:tcW w:w="1413" w:type="dxa"/>
            <w:vAlign w:val="center"/>
          </w:tcPr>
          <w:p w:rsidR="00AE678D" w:rsidRPr="00AE678D" w:rsidRDefault="00AE678D" w:rsidP="00B44263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</w:tc>
        <w:tc>
          <w:tcPr>
            <w:tcW w:w="9775" w:type="dxa"/>
          </w:tcPr>
          <w:p w:rsidR="008D2867" w:rsidRDefault="008D2867" w:rsidP="008D2867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8D2867" w:rsidRDefault="008D2867" w:rsidP="00EB5A90">
            <w:pPr>
              <w:spacing w:after="0" w:line="240" w:lineRule="auto"/>
              <w:rPr>
                <w:rFonts w:ascii="Cambria" w:eastAsia="Times New Roman" w:hAnsi="Cambria" w:cs="Arial"/>
                <w:i/>
                <w:lang w:eastAsia="en-US"/>
              </w:rPr>
            </w:pPr>
          </w:p>
          <w:p w:rsidR="00EB5A90" w:rsidRPr="00EB5A90" w:rsidRDefault="00EB5A90" w:rsidP="00EB5A90">
            <w:pPr>
              <w:spacing w:after="0" w:line="240" w:lineRule="auto"/>
              <w:rPr>
                <w:rFonts w:ascii="Cambria" w:hAnsi="Cambria"/>
                <w:i/>
              </w:rPr>
            </w:pPr>
            <w:r w:rsidRPr="00EB5A90">
              <w:rPr>
                <w:rFonts w:ascii="Cambria" w:eastAsia="Times New Roman" w:hAnsi="Cambria" w:cs="Arial"/>
                <w:i/>
                <w:lang w:eastAsia="en-US"/>
              </w:rPr>
              <w:t>Встреча группы с гидом на вокзале. Отправление на автобусе</w:t>
            </w:r>
            <w:r w:rsidRPr="00EB5A90">
              <w:rPr>
                <w:rFonts w:ascii="Arial" w:eastAsia="Times New Roman" w:hAnsi="Arial" w:cs="Arial"/>
                <w:i/>
                <w:lang w:eastAsia="en-US"/>
              </w:rPr>
              <w:t>.</w:t>
            </w:r>
          </w:p>
          <w:p w:rsidR="00EB5A90" w:rsidRPr="00EB5A90" w:rsidRDefault="00EB5A90" w:rsidP="00EB5A90">
            <w:pPr>
              <w:spacing w:after="0" w:line="240" w:lineRule="auto"/>
              <w:rPr>
                <w:rFonts w:ascii="Cambria" w:eastAsia="Times New Roman" w:hAnsi="Cambria" w:cs="Arial"/>
                <w:lang w:eastAsia="en-US"/>
              </w:rPr>
            </w:pPr>
            <w:r w:rsidRPr="00EB5A90">
              <w:rPr>
                <w:rFonts w:ascii="Cambria" w:eastAsia="Times New Roman" w:hAnsi="Cambria" w:cs="Arial"/>
                <w:b/>
                <w:lang w:eastAsia="en-US"/>
              </w:rPr>
              <w:t>Автобусная обзорная экскурсия «Разнообразие столицы».</w:t>
            </w:r>
            <w:r w:rsidRPr="00EB5A90">
              <w:rPr>
                <w:rFonts w:ascii="Cambria" w:eastAsia="Times New Roman" w:hAnsi="Cambria" w:cs="Arial"/>
                <w:lang w:eastAsia="en-US"/>
              </w:rPr>
              <w:t xml:space="preserve"> Район ВДНХ – это одна из самых зелёных зон Москвы, соседствующая с уникальными историческими памятниками и архитектурными ансамблями. Тут соседствуют старый </w:t>
            </w:r>
            <w:r w:rsidR="004616FF" w:rsidRPr="00EB5A90">
              <w:rPr>
                <w:rFonts w:ascii="Cambria" w:eastAsia="Times New Roman" w:hAnsi="Cambria" w:cs="Arial"/>
                <w:lang w:eastAsia="en-US"/>
              </w:rPr>
              <w:t>акведук</w:t>
            </w:r>
            <w:r w:rsidRPr="00EB5A90">
              <w:rPr>
                <w:rFonts w:ascii="Cambria" w:eastAsia="Times New Roman" w:hAnsi="Cambria" w:cs="Arial"/>
                <w:lang w:eastAsia="en-US"/>
              </w:rPr>
              <w:t xml:space="preserve"> и современная монорельсовая дорога, дворец Шереметьева и телевизионный дворец ТЦ Останкино. Гигантские оранжереи и чудесные цветники открывает нам Ботанический сад. Монумент Рабочий и колхозница перекликается с памятником Шарлю Де </w:t>
            </w:r>
            <w:r w:rsidR="004616FF" w:rsidRPr="00EB5A90">
              <w:rPr>
                <w:rFonts w:ascii="Cambria" w:eastAsia="Times New Roman" w:hAnsi="Cambria" w:cs="Arial"/>
                <w:lang w:eastAsia="en-US"/>
              </w:rPr>
              <w:t>Голлю</w:t>
            </w:r>
            <w:r w:rsidRPr="00EB5A90">
              <w:rPr>
                <w:rFonts w:ascii="Cambria" w:eastAsia="Times New Roman" w:hAnsi="Cambria" w:cs="Arial"/>
                <w:lang w:eastAsia="en-US"/>
              </w:rPr>
              <w:t xml:space="preserve"> у гостиницы Космос. </w:t>
            </w:r>
          </w:p>
          <w:p w:rsidR="00EB5A90" w:rsidRPr="00EB5A90" w:rsidRDefault="00EB5A90" w:rsidP="00EB5A90">
            <w:pPr>
              <w:spacing w:after="0" w:line="240" w:lineRule="auto"/>
              <w:rPr>
                <w:rFonts w:ascii="Cambria" w:eastAsia="Times New Roman" w:hAnsi="Cambria" w:cs="Arial"/>
                <w:lang w:eastAsia="en-US"/>
              </w:rPr>
            </w:pPr>
            <w:r w:rsidRPr="00EB5A90">
              <w:rPr>
                <w:rFonts w:ascii="Cambria" w:eastAsia="Times New Roman" w:hAnsi="Cambria" w:cs="Arial"/>
                <w:lang w:eastAsia="en-US"/>
              </w:rPr>
              <w:t xml:space="preserve">Прогулка по </w:t>
            </w:r>
            <w:r w:rsidRPr="00EB5A90">
              <w:rPr>
                <w:rFonts w:ascii="Cambria" w:eastAsia="Times New Roman" w:hAnsi="Cambria" w:cs="Arial"/>
                <w:b/>
                <w:lang w:eastAsia="en-US"/>
              </w:rPr>
              <w:t>Выставка достижений народного хозяйства</w:t>
            </w:r>
            <w:r w:rsidRPr="00EB5A90">
              <w:rPr>
                <w:rFonts w:ascii="Cambria" w:eastAsia="Times New Roman" w:hAnsi="Cambria" w:cs="Arial"/>
                <w:lang w:eastAsia="en-US"/>
              </w:rPr>
              <w:t xml:space="preserve"> — крупнейший экспозиционный, музейный и парковый комплекс в мире, одно из самых популярных общественных пространств столицы России. Ежегодно ее посещают порядка 25 млн гостей. </w:t>
            </w:r>
            <w:r w:rsidRPr="00EB5A90">
              <w:rPr>
                <w:rFonts w:ascii="Cambria" w:eastAsia="Times New Roman" w:hAnsi="Cambria" w:cs="Arial"/>
                <w:b/>
                <w:lang w:eastAsia="en-US"/>
              </w:rPr>
              <w:t>ВВЦ</w:t>
            </w:r>
            <w:r w:rsidRPr="00EB5A90">
              <w:rPr>
                <w:rFonts w:ascii="Cambria" w:eastAsia="Times New Roman" w:hAnsi="Cambria" w:cs="Arial"/>
                <w:lang w:eastAsia="en-US"/>
              </w:rPr>
              <w:t xml:space="preserve"> – это уникальный объект ландшафтного дизайна, памятник садово-паркового искусства. </w:t>
            </w:r>
            <w:r w:rsidRPr="00EB5A90">
              <w:rPr>
                <w:rFonts w:ascii="Cambria" w:eastAsia="Times New Roman" w:hAnsi="Cambria" w:cs="Arial"/>
                <w:b/>
                <w:lang w:eastAsia="en-US"/>
              </w:rPr>
              <w:t>Прогулка по территории</w:t>
            </w:r>
            <w:r w:rsidRPr="00EB5A90">
              <w:rPr>
                <w:rFonts w:ascii="Cambria" w:eastAsia="Times New Roman" w:hAnsi="Cambria" w:cs="Arial"/>
                <w:lang w:eastAsia="en-US"/>
              </w:rPr>
              <w:t xml:space="preserve"> познакомит с историческими павильонами, каждый из которых уникальное архитектурное чудо. Полюбуемся великолепными фонтанами. </w:t>
            </w:r>
          </w:p>
          <w:p w:rsidR="00EB5A90" w:rsidRPr="00EB5A90" w:rsidRDefault="00EB5A90" w:rsidP="00EB5A90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en-US"/>
              </w:rPr>
            </w:pPr>
            <w:r w:rsidRPr="00EB5A90">
              <w:rPr>
                <w:rFonts w:ascii="Cambria" w:eastAsia="Times New Roman" w:hAnsi="Cambria" w:cs="Arial"/>
                <w:b/>
                <w:lang w:eastAsia="en-US"/>
              </w:rPr>
              <w:t>Экскурсия в Комплекс «Россия-моя история» (одна из экспозиций).</w:t>
            </w:r>
          </w:p>
          <w:p w:rsidR="00EB5A90" w:rsidRPr="00EB5A90" w:rsidRDefault="00EB5A90" w:rsidP="00EB5A90">
            <w:pPr>
              <w:spacing w:after="0" w:line="240" w:lineRule="auto"/>
              <w:rPr>
                <w:rFonts w:ascii="Cambria" w:eastAsia="Times New Roman" w:hAnsi="Cambria" w:cs="Arial"/>
                <w:lang w:eastAsia="en-US"/>
              </w:rPr>
            </w:pPr>
            <w:r w:rsidRPr="00EB5A90">
              <w:rPr>
                <w:rFonts w:ascii="Cambria" w:eastAsia="Times New Roman" w:hAnsi="Cambria" w:cs="Arial"/>
                <w:lang w:eastAsia="en-US"/>
              </w:rPr>
              <w:t xml:space="preserve">Исторический комплекс создан на основе мультимедийных экспозиций: «Рюриковичи», «Романовы», «ХХ век. 1914–1945 гг. От великих потрясений к Великой Победе», «ХХ век. 1945–2000 гг.». В экспозициях используются современные технологии музейного показа, в том числе голограммы, интерактивные сенсорные экраны, проекционный купол, </w:t>
            </w:r>
            <w:r w:rsidR="004616FF" w:rsidRPr="00EB5A90">
              <w:rPr>
                <w:rFonts w:ascii="Cambria" w:eastAsia="Times New Roman" w:hAnsi="Cambria" w:cs="Arial"/>
                <w:lang w:eastAsia="en-US"/>
              </w:rPr>
              <w:t>видео панели</w:t>
            </w:r>
            <w:r w:rsidRPr="00EB5A90">
              <w:rPr>
                <w:rFonts w:ascii="Cambria" w:eastAsia="Times New Roman" w:hAnsi="Cambria" w:cs="Arial"/>
                <w:lang w:eastAsia="en-US"/>
              </w:rPr>
              <w:t xml:space="preserve"> с трехмерными историческими реконструкциями.</w:t>
            </w:r>
            <w:r>
              <w:rPr>
                <w:rFonts w:ascii="Cambria" w:eastAsia="Times New Roman" w:hAnsi="Cambria" w:cs="Arial"/>
                <w:lang w:eastAsia="en-US"/>
              </w:rPr>
              <w:t xml:space="preserve"> </w:t>
            </w:r>
            <w:r w:rsidRPr="00EB5A90">
              <w:rPr>
                <w:rFonts w:ascii="Cambria" w:eastAsia="Times New Roman" w:hAnsi="Cambria" w:cs="Arial"/>
                <w:lang w:eastAsia="en-US"/>
              </w:rPr>
              <w:t xml:space="preserve">Эффект информационного погружения усиливается с помощью профессиональных звуковых и световых систем. </w:t>
            </w:r>
          </w:p>
          <w:p w:rsidR="00EB5A90" w:rsidRDefault="00EB5A90" w:rsidP="00EB5A90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en-US"/>
              </w:rPr>
            </w:pPr>
            <w:r w:rsidRPr="00EB5A90">
              <w:rPr>
                <w:rFonts w:ascii="Cambria" w:eastAsia="Times New Roman" w:hAnsi="Cambria" w:cs="Arial"/>
                <w:b/>
                <w:lang w:eastAsia="en-US"/>
              </w:rPr>
              <w:t>ИЛИ</w:t>
            </w:r>
            <w:r>
              <w:rPr>
                <w:rFonts w:ascii="Cambria" w:eastAsia="Times New Roman" w:hAnsi="Cambria" w:cs="Arial"/>
                <w:b/>
                <w:lang w:eastAsia="en-US"/>
              </w:rPr>
              <w:t xml:space="preserve"> </w:t>
            </w:r>
          </w:p>
          <w:p w:rsidR="00EB5A90" w:rsidRPr="00EB5A90" w:rsidRDefault="00EB5A90" w:rsidP="00EB5A90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en-US"/>
              </w:rPr>
            </w:pPr>
            <w:r w:rsidRPr="00EB5A90">
              <w:rPr>
                <w:rFonts w:ascii="Cambria" w:eastAsia="Times New Roman" w:hAnsi="Cambria" w:cs="Arial"/>
                <w:b/>
                <w:lang w:eastAsia="en-US"/>
              </w:rPr>
              <w:t>Экскурсия в Музей Кино.</w:t>
            </w:r>
            <w:r w:rsidRPr="00EB5A90">
              <w:rPr>
                <w:rFonts w:ascii="Cambria" w:eastAsia="Times New Roman" w:hAnsi="Cambria" w:cs="Arial"/>
                <w:lang w:eastAsia="en-US"/>
              </w:rPr>
              <w:t xml:space="preserve"> В музее с помощью уникальных экспозиций и волшебного мира кино можно окунуться в разные исторические эпохи, побывать в разных странах, перелистать страницы литературных произведений. Одна из экспозиций музея – «Лабиринт истории» рассказывает о главных этапах российского кинематографа. Интерактивная выставка-путешествие «Куклы 2.0» В экспозицию выставки вошли более 230 ранее не экспонировавшихся в таком масштабе и специально отреставрированных к выставке игровых кукол и декораций из собрания Музея кино. Уникальное авторское решение и дизайн экспозиции, представляющей собой два острова – Ночь и День, и построенный на них город, в котором живут куклы, позволяет авторам выставки погрузить зрителей в жизнь кукольного города,</w:t>
            </w:r>
          </w:p>
          <w:p w:rsidR="00EB5A90" w:rsidRPr="00EB5A90" w:rsidRDefault="00EB5A90" w:rsidP="00EB5A90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lang w:eastAsia="en-US"/>
              </w:rPr>
            </w:pPr>
            <w:r w:rsidRPr="00EB5A90">
              <w:rPr>
                <w:rFonts w:ascii="Cambria" w:eastAsia="Times New Roman" w:hAnsi="Cambria" w:cs="Arial"/>
                <w:b/>
                <w:i/>
                <w:lang w:eastAsia="en-US"/>
              </w:rPr>
              <w:t xml:space="preserve">Обед. </w:t>
            </w:r>
          </w:p>
          <w:p w:rsidR="00EB5A90" w:rsidRPr="00EB5A90" w:rsidRDefault="00EB5A90" w:rsidP="00EB5A90">
            <w:pPr>
              <w:spacing w:after="0" w:line="240" w:lineRule="auto"/>
              <w:rPr>
                <w:rFonts w:ascii="Cambria" w:eastAsia="Times New Roman" w:hAnsi="Cambria" w:cs="Arial"/>
                <w:i/>
                <w:lang w:eastAsia="en-US"/>
              </w:rPr>
            </w:pPr>
            <w:r w:rsidRPr="00EB5A90">
              <w:rPr>
                <w:rFonts w:ascii="Cambria" w:eastAsia="Times New Roman" w:hAnsi="Cambria" w:cs="Arial"/>
                <w:i/>
                <w:lang w:eastAsia="en-US"/>
              </w:rPr>
              <w:t>Трансфер в отель с путевой информацией. Размещение.</w:t>
            </w:r>
          </w:p>
          <w:p w:rsidR="00EB5A90" w:rsidRPr="00EB5A90" w:rsidRDefault="00EB5A90" w:rsidP="00EB5A90">
            <w:pPr>
              <w:spacing w:after="0" w:line="240" w:lineRule="auto"/>
              <w:rPr>
                <w:rFonts w:ascii="Cambria" w:eastAsia="Times New Roman" w:hAnsi="Cambria" w:cs="Arial"/>
                <w:b/>
                <w:lang w:eastAsia="en-US"/>
              </w:rPr>
            </w:pPr>
            <w:r w:rsidRPr="00EB5A90">
              <w:rPr>
                <w:rFonts w:ascii="Cambria" w:eastAsia="Times New Roman" w:hAnsi="Cambria" w:cs="Arial"/>
                <w:lang w:eastAsia="en-US"/>
              </w:rPr>
              <w:t>•</w:t>
            </w:r>
            <w:r w:rsidRPr="00EB5A90">
              <w:rPr>
                <w:rFonts w:ascii="Cambria" w:eastAsia="Times New Roman" w:hAnsi="Cambria" w:cs="Arial"/>
                <w:lang w:eastAsia="en-US"/>
              </w:rPr>
              <w:tab/>
            </w:r>
            <w:r w:rsidRPr="00EB5A90">
              <w:rPr>
                <w:rFonts w:ascii="Cambria" w:eastAsia="Times New Roman" w:hAnsi="Cambria" w:cs="Arial"/>
                <w:b/>
                <w:lang w:eastAsia="en-US"/>
              </w:rPr>
              <w:t>За дополнительную плату по предварительному заказу Интерактивная экскурсия по Измайловскому Кремлю «Ремесленная слобода»</w:t>
            </w:r>
          </w:p>
          <w:p w:rsidR="00EB5A90" w:rsidRPr="00EB5A90" w:rsidRDefault="00B44263" w:rsidP="00EB5A90">
            <w:pPr>
              <w:spacing w:after="0" w:line="240" w:lineRule="auto"/>
              <w:rPr>
                <w:rFonts w:ascii="Cambria" w:eastAsia="Times New Roman" w:hAnsi="Cambria" w:cs="Arial"/>
                <w:lang w:eastAsia="en-US"/>
              </w:rPr>
            </w:pPr>
            <w:r>
              <w:rPr>
                <w:rFonts w:ascii="Cambria" w:eastAsia="Times New Roman" w:hAnsi="Cambria" w:cs="Arial"/>
                <w:lang w:eastAsia="en-US"/>
              </w:rPr>
              <w:t>Прогулка по К</w:t>
            </w:r>
            <w:r w:rsidR="00EB5A90" w:rsidRPr="00EB5A90">
              <w:rPr>
                <w:rFonts w:ascii="Cambria" w:eastAsia="Times New Roman" w:hAnsi="Cambria" w:cs="Arial"/>
                <w:lang w:eastAsia="en-US"/>
              </w:rPr>
              <w:t>ремлю – словно экскурс в историческое прошлое России и Москвы: завораживающие своим величием сооружения, в точности, повторяющие архитектуру зданий времен допетровской эпохи, шумные и яркие торговые ярмарочные ряды Вернисажа, мастерские современных народных ремесленников «Русского подворья», целая галерея музеев, экспонаты которых восхищают и удивляют.</w:t>
            </w:r>
          </w:p>
          <w:p w:rsidR="00EB5A90" w:rsidRPr="00EB5A90" w:rsidRDefault="00EB5A90" w:rsidP="00EB5A90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lang w:eastAsia="en-US"/>
              </w:rPr>
            </w:pPr>
            <w:r w:rsidRPr="00EB5A90">
              <w:rPr>
                <w:rFonts w:ascii="Cambria" w:eastAsia="Times New Roman" w:hAnsi="Cambria" w:cs="Arial"/>
                <w:b/>
                <w:i/>
                <w:lang w:eastAsia="en-US"/>
              </w:rPr>
              <w:t>Ужин.</w:t>
            </w:r>
          </w:p>
          <w:p w:rsidR="001C6B15" w:rsidRPr="00AE678D" w:rsidRDefault="00EB5A90" w:rsidP="00EB5A90">
            <w:pPr>
              <w:spacing w:after="0" w:line="240" w:lineRule="auto"/>
              <w:rPr>
                <w:rFonts w:ascii="Cambria" w:hAnsi="Cambria"/>
                <w:b/>
              </w:rPr>
            </w:pPr>
            <w:r w:rsidRPr="00EB5A90">
              <w:rPr>
                <w:rFonts w:ascii="Cambria" w:eastAsia="Times New Roman" w:hAnsi="Cambria" w:cs="Arial"/>
                <w:i/>
                <w:lang w:eastAsia="en-US"/>
              </w:rPr>
              <w:t>Ночь в отеле.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5E3217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lastRenderedPageBreak/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A239FA" w:rsidRPr="009564E2" w:rsidRDefault="00A239FA" w:rsidP="009564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</w:p>
        </w:tc>
        <w:tc>
          <w:tcPr>
            <w:tcW w:w="9775" w:type="dxa"/>
            <w:vAlign w:val="center"/>
          </w:tcPr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Завтрак.</w:t>
            </w:r>
          </w:p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Встреча с гидом в холле отеля. Отправление на общественном транспорте.</w:t>
            </w:r>
          </w:p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Экскурсия «Подземные дворцы - шедевры Московского метро»</w:t>
            </w:r>
            <w:r w:rsidRPr="00B44263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- необычная прогулка по подземному городу, рассказ об истории метро, его технической уникальности. Многие станции представляют собой настоящие дворцы с мраморными колоннами, скульптурами, мозаиками, витражами, интересным световым оформлением.  </w:t>
            </w:r>
            <w:r w:rsidRPr="00B44263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Московский метрополитен «в деталях». Экскурсия в Центр профориентации Московского метрополитена</w:t>
            </w:r>
            <w:r w:rsidRPr="00B44263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— это уникальное экспозиционно-выставочное пространство, наполненное историческими предметами, собраниями документов и фотографий — ровесниками эпохи, рассказывающими о крупнейшем транспортном предприятии Москвы, архитектурном шедевре, монументе героического подвига строителей и первопроходцев подземных пространств столицы.</w:t>
            </w:r>
          </w:p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Экскурсия в один из литературных музеев (Толстого, Пушкина, Гоголя, Достоевского, Тургенева). </w:t>
            </w:r>
          </w:p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ИЛИ</w:t>
            </w:r>
          </w:p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Экскурсия в Музей Пограничных войск ФСБ. </w:t>
            </w:r>
            <w:r w:rsidRPr="00B44263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Экспозиция музея последовательно и наглядно отображает историю пограничной охраны, развития и совершенствования пограничных войск и пограничной службы. В ней представлены все наиболее значимые события, происходившие на границе, ее герои и подвиги.</w:t>
            </w:r>
          </w:p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Обед.</w:t>
            </w:r>
          </w:p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  <w:u w:val="single"/>
              </w:rPr>
            </w:pPr>
            <w:r w:rsidRPr="00B44263">
              <w:rPr>
                <w:rFonts w:ascii="Cambria" w:eastAsia="Times New Roman" w:hAnsi="Cambria" w:cs="Times New Roman"/>
                <w:b/>
                <w:bCs/>
                <w:sz w:val="23"/>
                <w:szCs w:val="23"/>
                <w:u w:val="single"/>
              </w:rPr>
              <w:t>Экскурсия в Государственную Думу Российской Федерации.</w:t>
            </w:r>
          </w:p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Пешеходная Обзорная экскурсия «Сердце Родины».</w:t>
            </w:r>
            <w:r w:rsidRPr="00B44263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Каждый приезжающий в Москву обязательно должен побывать у стен легендарного Кремля. Маршрут проходит по Красной площади до Нулевого километра, Охотному ряду, Манежной площади. Обзорная информация по истории и архитектуре Кремля. Смотрим Храм Христа Спасителя, дом Пашкова, первый Московский Университет, Театральная площадь, ГУМ, Никольская улица ну и знаменитый парк «Зарядье». </w:t>
            </w:r>
            <w:r w:rsidRPr="00B44263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Прогулка по природно-ландшафтному парку «Зарядье»</w:t>
            </w:r>
            <w:r w:rsidRPr="00B44263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- это крупнейшая парковая зона в самом центре Москвы площадью 10,2 га. Основная идея парка - это «ландшафтный урбанизм»: четыре природные зоны с собственным микроклиматом (лес, северный ландшафт, степь и луга), сотни тысяч растений и умные технологии. Один из лучших видов на Кремль открывается со смотровой площадки «парящего» моста, который нависает над Москвой-рекой без опор. Вылет моста составляет 70 метров, а его высота над гладью воды – 13</w:t>
            </w:r>
            <w:r w:rsidRPr="00B44263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метров.</w:t>
            </w:r>
          </w:p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Ужин.</w:t>
            </w:r>
          </w:p>
          <w:p w:rsidR="00B44263" w:rsidRPr="00B44263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Возвращение в отель на метро.</w:t>
            </w:r>
          </w:p>
          <w:p w:rsidR="00B44263" w:rsidRPr="003A3D7D" w:rsidRDefault="00B44263" w:rsidP="00B44263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B44263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B44263" w:rsidTr="007808A6">
        <w:trPr>
          <w:trHeight w:val="1369"/>
        </w:trPr>
        <w:tc>
          <w:tcPr>
            <w:tcW w:w="1413" w:type="dxa"/>
            <w:vAlign w:val="center"/>
          </w:tcPr>
          <w:p w:rsidR="00A239FA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3</w:t>
            </w:r>
            <w:r w:rsidR="005E3217" w:rsidRPr="009564E2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 день</w:t>
            </w:r>
          </w:p>
          <w:p w:rsidR="00A239FA" w:rsidRPr="009564E2" w:rsidRDefault="00A239FA" w:rsidP="009564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</w:p>
        </w:tc>
        <w:tc>
          <w:tcPr>
            <w:tcW w:w="9775" w:type="dxa"/>
            <w:vAlign w:val="center"/>
          </w:tcPr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Завтрак.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Встреча с гидом в холле отеля.</w:t>
            </w:r>
          </w:p>
          <w:p w:rsidR="00B44263" w:rsidRPr="00B44263" w:rsidRDefault="00B44263" w:rsidP="00B44263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Отправление на автобусе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: </w:t>
            </w: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Загородная экскурсия с обедом</w:t>
            </w:r>
            <w:r w:rsidRPr="00B4426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.</w:t>
            </w:r>
          </w:p>
          <w:p w:rsidR="00B44263" w:rsidRPr="00B44263" w:rsidRDefault="00B44263" w:rsidP="00B44263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Тула: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Обзорная экскурсия по городу. 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Квест-игра в Тульском Кремле</w:t>
            </w:r>
            <w:r w:rsidRPr="00B4426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 xml:space="preserve">. 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Всех любителей путешествий и загадочных историй ждёт захватывающее путешествие по Тульскому кремлю. В ходе часовой </w:t>
            </w:r>
            <w:proofErr w:type="spellStart"/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квест</w:t>
            </w:r>
            <w:proofErr w:type="spellEnd"/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-игры участники познакомятся с историческими событиями и личностями, связанными с древней крепостью, узнают много интересного, смогут проникнуться духом таинственного средневековья.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Экскурсия в музей-усадьбу Л.Н. Толстого «Ясная Поляна» 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– уникальная русская усадьба, родовое имение великого русского писателя </w:t>
            </w:r>
            <w:r w:rsidRPr="00B4426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Льва Николаевича Толстого.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 Здесь он родился, прожил большую часть жизни, здесь он похоронен. Здесь был его единственный любимый дом, гнездо его семьи и рода. Именно в Ясной Поляне можно по-настоящему «окунуться» в мир Толстого и его произведений.</w:t>
            </w:r>
          </w:p>
          <w:p w:rsidR="00B44263" w:rsidRPr="00B44263" w:rsidRDefault="00B44263" w:rsidP="00B44263">
            <w:pPr>
              <w:numPr>
                <w:ilvl w:val="0"/>
                <w:numId w:val="2"/>
              </w:num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ИЛИ Александров: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Обзорная экскурсия по городу. 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Квест «В поисках царских сокровищ» в Александр</w:t>
            </w:r>
            <w:r w:rsidR="004616FF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о</w:t>
            </w: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вском Кремле. 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В увлекательной форме современной </w:t>
            </w:r>
            <w:proofErr w:type="spellStart"/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квест</w:t>
            </w:r>
            <w:proofErr w:type="spellEnd"/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-игры дети узнают богатую историю Александровского кремля, познакомятся с правлением первого русского царя. Для них познание России начнется с 500-летней истории своей малой родины.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sz w:val="23"/>
                <w:szCs w:val="23"/>
                <w:lang w:val="en-US"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Александровский художественный музей. 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Фондовая коллекция включает произведения художников конца XIX и всего ХХ вв. В настоящее время открыты экспозиции, отражающие 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lastRenderedPageBreak/>
              <w:t xml:space="preserve">быт провинциального купечества конца XIX - начала XX вв. </w:t>
            </w: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Интерактивная экскурсия в Усадьбе Первушина.</w:t>
            </w:r>
          </w:p>
          <w:p w:rsidR="00B44263" w:rsidRPr="00B44263" w:rsidRDefault="00B44263" w:rsidP="00B44263">
            <w:pPr>
              <w:numPr>
                <w:ilvl w:val="0"/>
                <w:numId w:val="2"/>
              </w:num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ИЛИ Тверь: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Обзорная экскурсия по городу «Между Петербургом и Москвой».</w:t>
            </w:r>
            <w:r w:rsidRPr="00B44263">
              <w:rPr>
                <w:rFonts w:ascii="Cambria" w:eastAsia="Times New Roman" w:hAnsi="Cambria" w:cs="Times New Roman"/>
                <w:sz w:val="23"/>
                <w:szCs w:val="23"/>
                <w:lang w:eastAsia="en-US"/>
              </w:rPr>
              <w:t xml:space="preserve"> 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Тверь – один из древнейших городов России, расположен на берегу Волги с XIII века был центром Тверского княжества и одним из политических и культурных центров Руси. Благодаря своему местонахождению на главном сухопутном и водном пути город стал крупным торговым центром. В городе традиционно останавливались путешествующие из Москвы в Петербург и обратно. 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Обзорная экскурсия «Литературное наследие Твери»:</w:t>
            </w:r>
            <w:r w:rsidRPr="00B4426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B4426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А.С. Пушкин, М.Ю. Лермонтов, Ф.М. Достоевский, М.Е. Салтыков-Щедрин, А.А. Ахматова, Н.С. Гумилев, А.Д. Дементьев.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Экскурсия по залам русского искусства в Тверском Императорском Дворце.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В собрании русского искусства XVIII—XX вв. — одна из лучших в России коллекций портрета, аллегорическая и религиозная живопись XVIII в., работы </w:t>
            </w:r>
            <w:r w:rsidRPr="00B4426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А. Венецианова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, пейзажная живопись рубежа XIX—XX вв. </w:t>
            </w:r>
            <w:r w:rsidRPr="00B4426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К. Коровин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, произведения </w:t>
            </w:r>
            <w:r w:rsidRPr="00B4426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В. А. Серова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, </w:t>
            </w:r>
            <w:r w:rsidRPr="00B4426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М. А.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 </w:t>
            </w:r>
            <w:r w:rsidRPr="00B4426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Врубеля, В. Фаворского</w:t>
            </w:r>
            <w:r w:rsidRPr="00B44263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 и др., станковая и монументальная скульптура XX в. </w:t>
            </w:r>
          </w:p>
          <w:p w:rsidR="00B44263" w:rsidRPr="00B44263" w:rsidRDefault="00B44263" w:rsidP="00B44263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Ужин.</w:t>
            </w:r>
          </w:p>
          <w:p w:rsidR="00B44263" w:rsidRPr="004D3097" w:rsidRDefault="00B44263" w:rsidP="004D3097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B44263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Возвращение в отель.</w:t>
            </w:r>
            <w:r w:rsidR="004D309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</w:t>
            </w:r>
            <w:r w:rsidRPr="004D309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Ночь в отеле.</w:t>
            </w:r>
          </w:p>
        </w:tc>
      </w:tr>
      <w:tr w:rsidR="00C87230" w:rsidRPr="00C87230" w:rsidTr="007808A6">
        <w:trPr>
          <w:trHeight w:val="1982"/>
        </w:trPr>
        <w:tc>
          <w:tcPr>
            <w:tcW w:w="1413" w:type="dxa"/>
            <w:vAlign w:val="center"/>
          </w:tcPr>
          <w:p w:rsidR="00A239FA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lastRenderedPageBreak/>
              <w:t>4</w:t>
            </w:r>
            <w:r w:rsidR="005E3217" w:rsidRPr="009564E2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 день</w:t>
            </w:r>
          </w:p>
          <w:p w:rsidR="00A239FA" w:rsidRPr="009564E2" w:rsidRDefault="00A239FA" w:rsidP="004D309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</w:p>
        </w:tc>
        <w:tc>
          <w:tcPr>
            <w:tcW w:w="9775" w:type="dxa"/>
            <w:vAlign w:val="center"/>
          </w:tcPr>
          <w:p w:rsidR="004D3097" w:rsidRPr="004D3097" w:rsidRDefault="004D3097" w:rsidP="004D3097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4D3097">
              <w:rPr>
                <w:rFonts w:ascii="Cambria" w:hAnsi="Cambria"/>
                <w:b/>
                <w:i/>
                <w:sz w:val="23"/>
                <w:szCs w:val="23"/>
              </w:rPr>
              <w:t>Завтрак</w:t>
            </w:r>
            <w:r w:rsidRPr="004D3097">
              <w:rPr>
                <w:rFonts w:ascii="Cambria" w:hAnsi="Cambria"/>
                <w:i/>
                <w:sz w:val="23"/>
                <w:szCs w:val="23"/>
              </w:rPr>
              <w:t>.</w:t>
            </w:r>
          </w:p>
          <w:p w:rsidR="004D3097" w:rsidRPr="004D3097" w:rsidRDefault="004D3097" w:rsidP="004D3097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4D3097">
              <w:rPr>
                <w:rFonts w:ascii="Cambria" w:hAnsi="Cambria"/>
                <w:i/>
                <w:sz w:val="23"/>
                <w:szCs w:val="23"/>
              </w:rPr>
              <w:t>Освобождение номеров. Отправление на автобусе с вещами.</w:t>
            </w:r>
          </w:p>
          <w:p w:rsidR="004D3097" w:rsidRPr="004D3097" w:rsidRDefault="004D3097" w:rsidP="004D3097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4D3097">
              <w:rPr>
                <w:rFonts w:ascii="Cambria" w:hAnsi="Cambria"/>
                <w:b/>
                <w:sz w:val="23"/>
                <w:szCs w:val="23"/>
              </w:rPr>
              <w:t xml:space="preserve">Автобусная обзорная экскурсия «Литературные герои и литераторы на улицах Москвы». </w:t>
            </w:r>
            <w:r w:rsidRPr="004D3097">
              <w:rPr>
                <w:rFonts w:ascii="Cambria" w:hAnsi="Cambria"/>
                <w:sz w:val="23"/>
                <w:szCs w:val="23"/>
              </w:rPr>
              <w:t xml:space="preserve">Знакомство с богатой и многообразной литературной жизнью Москвы XIX - начала XX столетий и духом литературных салонов той эпохи, связанных с именами </w:t>
            </w:r>
            <w:r w:rsidRPr="004D3097">
              <w:rPr>
                <w:rFonts w:ascii="Cambria" w:hAnsi="Cambria"/>
                <w:i/>
                <w:sz w:val="23"/>
                <w:szCs w:val="23"/>
              </w:rPr>
              <w:t>Пушкина, Лермонтова, Гоголя, Толстого, Чехова, Булгакова</w:t>
            </w:r>
            <w:r w:rsidRPr="004D3097">
              <w:rPr>
                <w:rFonts w:ascii="Cambria" w:hAnsi="Cambria"/>
                <w:sz w:val="23"/>
                <w:szCs w:val="23"/>
              </w:rPr>
              <w:t xml:space="preserve">. Знаменитое </w:t>
            </w:r>
            <w:r w:rsidRPr="004D3097">
              <w:rPr>
                <w:rFonts w:ascii="Cambria" w:hAnsi="Cambria"/>
                <w:b/>
                <w:sz w:val="23"/>
                <w:szCs w:val="23"/>
              </w:rPr>
              <w:t xml:space="preserve">Бульварное кольцо, которое еще называют "зеленым поясом Москвы", </w:t>
            </w:r>
            <w:r w:rsidRPr="004D3097">
              <w:rPr>
                <w:rFonts w:ascii="Cambria" w:hAnsi="Cambria"/>
                <w:sz w:val="23"/>
                <w:szCs w:val="23"/>
              </w:rPr>
              <w:t>появилось на месте снесенных стен Белого города. Именно на бульварном кольце мы встретим множество памятников наших прославленных писателей и поэтов: Гоголь, Есенин, Шолохов, Пушкин, Грибоедов.</w:t>
            </w:r>
          </w:p>
          <w:p w:rsidR="004D3097" w:rsidRPr="004D3097" w:rsidRDefault="004D3097" w:rsidP="004D3097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4D3097">
              <w:rPr>
                <w:rFonts w:ascii="Cambria" w:hAnsi="Cambria"/>
                <w:b/>
                <w:sz w:val="23"/>
                <w:szCs w:val="23"/>
              </w:rPr>
              <w:t xml:space="preserve">Пешеходная экскурсия «Знакомство с Парком Победы на Поклонной горе» </w:t>
            </w:r>
            <w:r w:rsidRPr="004D3097">
              <w:rPr>
                <w:rFonts w:ascii="Cambria" w:hAnsi="Cambria"/>
                <w:sz w:val="23"/>
                <w:szCs w:val="23"/>
              </w:rPr>
              <w:t>-  одним из крупнейших в России и в мире мемориальных комплексов. Комплекс занимает 135 гектаров, на которых расположены Центральный музей Великой Отечественной войны, три храма и монумент Победы. На площади Победы находится обелиск высотой 141,8 метра – по количеству дней войны (1418). Рядом с музеем расположена выставка военной техники. Также в комплекс мемориала включены скульптурные композиции.</w:t>
            </w:r>
          </w:p>
          <w:p w:rsidR="004D3097" w:rsidRPr="004D3097" w:rsidRDefault="004D3097" w:rsidP="004D3097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Интерактивная программа в Музее</w:t>
            </w:r>
            <w:r w:rsidRPr="004D3097">
              <w:rPr>
                <w:rFonts w:ascii="Cambria" w:hAnsi="Cambria"/>
                <w:b/>
                <w:sz w:val="23"/>
                <w:szCs w:val="23"/>
              </w:rPr>
              <w:t xml:space="preserve"> Победы «Мы победили!». </w:t>
            </w:r>
            <w:r w:rsidRPr="004D3097">
              <w:rPr>
                <w:rFonts w:ascii="Cambria" w:hAnsi="Cambria"/>
                <w:sz w:val="23"/>
                <w:szCs w:val="23"/>
              </w:rPr>
              <w:t>В доступной игровой форме школьники познакомятся с основными событиями Великой Отечественной войны, ее полководцами и героями, выполнят команды, разгадают секретный шифр. В завершение экскурсии каждый получит памятную награду</w:t>
            </w:r>
            <w:r w:rsidRPr="004D3097">
              <w:rPr>
                <w:rFonts w:ascii="Cambria" w:hAnsi="Cambria"/>
                <w:i/>
                <w:sz w:val="23"/>
                <w:szCs w:val="23"/>
              </w:rPr>
              <w:t>.</w:t>
            </w:r>
          </w:p>
          <w:p w:rsidR="004D3097" w:rsidRPr="004D3097" w:rsidRDefault="004D3097" w:rsidP="004D3097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4D3097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4D3097" w:rsidRPr="003A3D7D" w:rsidRDefault="004D3097" w:rsidP="004D3097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4D3097">
              <w:rPr>
                <w:rFonts w:ascii="Cambria" w:hAnsi="Cambria"/>
                <w:i/>
                <w:sz w:val="23"/>
                <w:szCs w:val="23"/>
              </w:rPr>
              <w:t>Трансфер на вокзал с путевой информацией.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C42283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9564E2" w:rsidRP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 w:rsidRPr="00C42283">
        <w:rPr>
          <w:rFonts w:ascii="Cambria" w:hAnsi="Cambria"/>
          <w:b/>
          <w:sz w:val="24"/>
          <w:szCs w:val="24"/>
        </w:rPr>
        <w:t>:</w:t>
      </w:r>
    </w:p>
    <w:p w:rsidR="00C42283" w:rsidRPr="00C42283" w:rsidRDefault="00C42283" w:rsidP="00C4228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3733"/>
        <w:gridCol w:w="3733"/>
      </w:tblGrid>
      <w:tr w:rsidR="00C42283" w:rsidRPr="00C42283" w:rsidTr="0049725A">
        <w:trPr>
          <w:trHeight w:val="34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3" w:rsidRPr="00C42283" w:rsidRDefault="00C42283" w:rsidP="00C422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3" w:rsidRPr="00C42283" w:rsidRDefault="00C42283" w:rsidP="00C422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2283">
              <w:rPr>
                <w:rFonts w:ascii="Cambria" w:hAnsi="Cambria"/>
                <w:b/>
                <w:sz w:val="24"/>
                <w:szCs w:val="24"/>
              </w:rPr>
              <w:t>31+3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3" w:rsidRPr="00C42283" w:rsidRDefault="00C42283" w:rsidP="00C422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2283">
              <w:rPr>
                <w:rFonts w:ascii="Cambria" w:hAnsi="Cambria"/>
                <w:b/>
                <w:sz w:val="24"/>
                <w:szCs w:val="24"/>
              </w:rPr>
              <w:t>44+4</w:t>
            </w:r>
          </w:p>
        </w:tc>
      </w:tr>
      <w:tr w:rsidR="00C42283" w:rsidRPr="00C42283" w:rsidTr="0049725A">
        <w:trPr>
          <w:trHeight w:val="34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3" w:rsidRPr="00C42283" w:rsidRDefault="00C42283" w:rsidP="00C422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Стоимость на 1 человека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3" w:rsidRPr="00C42283" w:rsidRDefault="00C42283" w:rsidP="00C422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2283">
              <w:rPr>
                <w:rFonts w:ascii="Cambria" w:hAnsi="Cambria"/>
                <w:b/>
                <w:sz w:val="24"/>
                <w:szCs w:val="24"/>
              </w:rPr>
              <w:t>16 550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83" w:rsidRPr="00C42283" w:rsidRDefault="00C42283" w:rsidP="00C4228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42283">
              <w:rPr>
                <w:rFonts w:ascii="Cambria" w:hAnsi="Cambria"/>
                <w:b/>
                <w:sz w:val="24"/>
                <w:szCs w:val="24"/>
              </w:rPr>
              <w:t>15 915</w:t>
            </w:r>
          </w:p>
        </w:tc>
      </w:tr>
    </w:tbl>
    <w:p w:rsidR="009564E2" w:rsidRPr="00C42283" w:rsidRDefault="009564E2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42283" w:rsidRPr="00C87230" w:rsidRDefault="00C42283" w:rsidP="00C872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2283" w:rsidRPr="00C42283" w:rsidRDefault="00C42283" w:rsidP="00C4228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n-US"/>
        </w:rPr>
      </w:pPr>
      <w:r w:rsidRPr="00C42283">
        <w:rPr>
          <w:rFonts w:ascii="Cambria" w:eastAsia="Times New Roman" w:hAnsi="Cambria" w:cs="Arial"/>
          <w:b/>
          <w:bCs/>
          <w:sz w:val="24"/>
          <w:szCs w:val="24"/>
          <w:lang w:eastAsia="en-US"/>
        </w:rPr>
        <w:t>В стоимость тура входит:</w:t>
      </w:r>
      <w:r w:rsidR="001B11DE" w:rsidRPr="001B11DE">
        <w:rPr>
          <w:rFonts w:ascii="Cambria" w:hAnsi="Cambria"/>
          <w:sz w:val="23"/>
          <w:szCs w:val="23"/>
        </w:rPr>
        <w:t xml:space="preserve"> </w:t>
      </w:r>
      <w:r w:rsidR="001B11DE" w:rsidRPr="00B94962">
        <w:rPr>
          <w:rFonts w:ascii="Cambria" w:hAnsi="Cambria"/>
          <w:sz w:val="23"/>
          <w:szCs w:val="23"/>
        </w:rPr>
        <w:t>Ж/д проезд Екатеринбург – Москва – Екатеринбург</w:t>
      </w:r>
      <w:r w:rsidR="001B11DE">
        <w:rPr>
          <w:rFonts w:ascii="Cambria" w:hAnsi="Cambria"/>
          <w:sz w:val="23"/>
          <w:szCs w:val="23"/>
        </w:rPr>
        <w:t>,</w:t>
      </w:r>
      <w:r w:rsidRPr="00C42283">
        <w:rPr>
          <w:rFonts w:ascii="Cambria" w:eastAsia="Times New Roman" w:hAnsi="Cambria" w:cs="Arial"/>
          <w:sz w:val="24"/>
          <w:szCs w:val="24"/>
          <w:lang w:eastAsia="en-US"/>
        </w:rPr>
        <w:t xml:space="preserve"> размещение в отеле 3*, завтраки (по числу ночей), 4 обеда, 3 ужина, экскурсии по программе тура, транспортное обслуживание в 1-й день – 8 часов, в 3-й день – 14 часов, в 4-й день </w:t>
      </w:r>
      <w:r w:rsidR="003D7EEA">
        <w:rPr>
          <w:rFonts w:ascii="Cambria" w:eastAsia="Times New Roman" w:hAnsi="Cambria" w:cs="Arial"/>
          <w:sz w:val="24"/>
          <w:szCs w:val="24"/>
          <w:lang w:eastAsia="en-US"/>
        </w:rPr>
        <w:t>– 8 часов, сопровождение группы</w:t>
      </w:r>
      <w:bookmarkStart w:id="0" w:name="_GoBack"/>
      <w:bookmarkEnd w:id="0"/>
      <w:r w:rsidRPr="00C42283">
        <w:rPr>
          <w:rFonts w:ascii="Cambria" w:eastAsia="Times New Roman" w:hAnsi="Cambria" w:cs="Arial"/>
          <w:sz w:val="24"/>
          <w:szCs w:val="24"/>
          <w:lang w:eastAsia="en-US"/>
        </w:rPr>
        <w:t>.</w:t>
      </w: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7F63E2">
        <w:rPr>
          <w:rFonts w:ascii="Cambria" w:hAnsi="Cambria"/>
          <w:sz w:val="20"/>
          <w:szCs w:val="20"/>
        </w:rPr>
        <w:t>И</w:t>
      </w:r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161BC"/>
    <w:multiLevelType w:val="hybridMultilevel"/>
    <w:tmpl w:val="6BA62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2081D"/>
    <w:multiLevelType w:val="hybridMultilevel"/>
    <w:tmpl w:val="CD642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E57B3"/>
    <w:rsid w:val="00162407"/>
    <w:rsid w:val="00167CE2"/>
    <w:rsid w:val="001B0EC7"/>
    <w:rsid w:val="001B11DE"/>
    <w:rsid w:val="001C164B"/>
    <w:rsid w:val="001C6B15"/>
    <w:rsid w:val="001F36EB"/>
    <w:rsid w:val="00261FF5"/>
    <w:rsid w:val="0028482C"/>
    <w:rsid w:val="002A2980"/>
    <w:rsid w:val="003A3D7D"/>
    <w:rsid w:val="003B33CA"/>
    <w:rsid w:val="003D7EEA"/>
    <w:rsid w:val="003F4D2D"/>
    <w:rsid w:val="00432E7F"/>
    <w:rsid w:val="00451C0C"/>
    <w:rsid w:val="004616FF"/>
    <w:rsid w:val="00470D31"/>
    <w:rsid w:val="0049725A"/>
    <w:rsid w:val="004B353D"/>
    <w:rsid w:val="004D3097"/>
    <w:rsid w:val="00504807"/>
    <w:rsid w:val="00512AAC"/>
    <w:rsid w:val="00545B93"/>
    <w:rsid w:val="005469FF"/>
    <w:rsid w:val="005613B2"/>
    <w:rsid w:val="005D7D09"/>
    <w:rsid w:val="005E3217"/>
    <w:rsid w:val="00650742"/>
    <w:rsid w:val="006A4CD2"/>
    <w:rsid w:val="006E7855"/>
    <w:rsid w:val="0072601F"/>
    <w:rsid w:val="007808A6"/>
    <w:rsid w:val="007D60CF"/>
    <w:rsid w:val="007F63E2"/>
    <w:rsid w:val="008D2867"/>
    <w:rsid w:val="00931686"/>
    <w:rsid w:val="009564E2"/>
    <w:rsid w:val="009865B7"/>
    <w:rsid w:val="009F1573"/>
    <w:rsid w:val="00A239FA"/>
    <w:rsid w:val="00A93336"/>
    <w:rsid w:val="00AD54F4"/>
    <w:rsid w:val="00AE678D"/>
    <w:rsid w:val="00B44263"/>
    <w:rsid w:val="00B52E83"/>
    <w:rsid w:val="00B754B3"/>
    <w:rsid w:val="00BB3B68"/>
    <w:rsid w:val="00BD7D85"/>
    <w:rsid w:val="00C42283"/>
    <w:rsid w:val="00C74496"/>
    <w:rsid w:val="00C87230"/>
    <w:rsid w:val="00D1688F"/>
    <w:rsid w:val="00D27C53"/>
    <w:rsid w:val="00D853F6"/>
    <w:rsid w:val="00E369D9"/>
    <w:rsid w:val="00EB5A90"/>
    <w:rsid w:val="00EC010F"/>
    <w:rsid w:val="00F92DFD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t@kingt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gt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ED1A-ADC1-4758-BA1E-B4FC454C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2017-12-07T13:46:00Z</cp:lastPrinted>
  <dcterms:created xsi:type="dcterms:W3CDTF">2019-01-17T12:17:00Z</dcterms:created>
  <dcterms:modified xsi:type="dcterms:W3CDTF">2019-03-12T09:58:00Z</dcterms:modified>
</cp:coreProperties>
</file>